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F4" w:rsidRDefault="004779F4" w:rsidP="00F3364D">
      <w:pPr>
        <w:spacing w:line="240" w:lineRule="auto"/>
        <w:rPr>
          <w:b/>
          <w:i/>
        </w:rPr>
      </w:pPr>
    </w:p>
    <w:p w:rsidR="00851319" w:rsidRPr="00851319" w:rsidRDefault="00851319" w:rsidP="00F3364D">
      <w:pPr>
        <w:spacing w:line="240" w:lineRule="auto"/>
        <w:rPr>
          <w:b/>
          <w:i/>
        </w:rPr>
      </w:pPr>
      <w:r w:rsidRPr="00851319">
        <w:rPr>
          <w:b/>
          <w:i/>
        </w:rPr>
        <w:t xml:space="preserve">How </w:t>
      </w:r>
      <w:r w:rsidR="00ED05BC">
        <w:rPr>
          <w:b/>
          <w:i/>
        </w:rPr>
        <w:t>t</w:t>
      </w:r>
      <w:r w:rsidR="00ED05BC" w:rsidRPr="00851319">
        <w:rPr>
          <w:b/>
          <w:i/>
        </w:rPr>
        <w:t xml:space="preserve">o </w:t>
      </w:r>
      <w:r w:rsidR="00ED05BC">
        <w:rPr>
          <w:b/>
          <w:i/>
        </w:rPr>
        <w:t>P</w:t>
      </w:r>
      <w:r w:rsidR="00ED05BC">
        <w:rPr>
          <w:b/>
          <w:i/>
        </w:rPr>
        <w:t>lan a</w:t>
      </w:r>
      <w:bookmarkStart w:id="0" w:name="_GoBack"/>
      <w:bookmarkEnd w:id="0"/>
      <w:r w:rsidR="00ED05BC" w:rsidRPr="00851319">
        <w:rPr>
          <w:b/>
          <w:i/>
        </w:rPr>
        <w:t xml:space="preserve"> </w:t>
      </w:r>
      <w:r w:rsidR="00ED05BC">
        <w:rPr>
          <w:b/>
          <w:i/>
        </w:rPr>
        <w:t>Local S</w:t>
      </w:r>
      <w:r w:rsidR="00ED05BC" w:rsidRPr="00851319">
        <w:rPr>
          <w:b/>
          <w:i/>
        </w:rPr>
        <w:t xml:space="preserve">ite </w:t>
      </w:r>
      <w:r w:rsidR="00ED05BC">
        <w:rPr>
          <w:b/>
          <w:i/>
        </w:rPr>
        <w:t>V</w:t>
      </w:r>
      <w:r w:rsidR="00ED05BC" w:rsidRPr="00851319">
        <w:rPr>
          <w:b/>
          <w:i/>
        </w:rPr>
        <w:t xml:space="preserve">isit </w:t>
      </w:r>
    </w:p>
    <w:p w:rsidR="00EC6255" w:rsidRPr="00F3364D" w:rsidRDefault="001A109D" w:rsidP="00F3364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</w:t>
      </w:r>
      <w:r w:rsidRPr="00F3364D">
        <w:rPr>
          <w:sz w:val="21"/>
          <w:szCs w:val="21"/>
        </w:rPr>
        <w:t xml:space="preserve"> </w:t>
      </w:r>
      <w:r w:rsidR="00851319" w:rsidRPr="00F3364D">
        <w:rPr>
          <w:sz w:val="21"/>
          <w:szCs w:val="21"/>
        </w:rPr>
        <w:t xml:space="preserve">site tour of a development or project area for </w:t>
      </w:r>
      <w:r w:rsidR="00BA788C" w:rsidRPr="00F3364D">
        <w:rPr>
          <w:sz w:val="21"/>
          <w:szCs w:val="21"/>
        </w:rPr>
        <w:t xml:space="preserve">local </w:t>
      </w:r>
      <w:r w:rsidR="00851319" w:rsidRPr="00F3364D">
        <w:rPr>
          <w:sz w:val="21"/>
          <w:szCs w:val="21"/>
        </w:rPr>
        <w:t>elect</w:t>
      </w:r>
      <w:r w:rsidR="00865573" w:rsidRPr="00F3364D">
        <w:rPr>
          <w:sz w:val="21"/>
          <w:szCs w:val="21"/>
        </w:rPr>
        <w:t>ed officials</w:t>
      </w:r>
      <w:r w:rsidR="00F96136">
        <w:rPr>
          <w:sz w:val="21"/>
          <w:szCs w:val="21"/>
        </w:rPr>
        <w:t xml:space="preserve"> is a </w:t>
      </w:r>
      <w:r>
        <w:rPr>
          <w:sz w:val="21"/>
          <w:szCs w:val="21"/>
        </w:rPr>
        <w:t>way to show the great work that you do and how important public funds are to your projects. The best time to plan a site visit is when</w:t>
      </w:r>
      <w:r w:rsidR="004779F4">
        <w:rPr>
          <w:sz w:val="21"/>
          <w:szCs w:val="21"/>
        </w:rPr>
        <w:t xml:space="preserve"> </w:t>
      </w:r>
      <w:r w:rsidR="00564BC1">
        <w:rPr>
          <w:sz w:val="21"/>
          <w:szCs w:val="21"/>
        </w:rPr>
        <w:t>they are home in their districts</w:t>
      </w:r>
      <w:r w:rsidR="00851319" w:rsidRPr="00F3364D">
        <w:rPr>
          <w:sz w:val="21"/>
          <w:szCs w:val="21"/>
        </w:rPr>
        <w:t>.</w:t>
      </w:r>
      <w:r w:rsidR="00865573" w:rsidRPr="00F3364D">
        <w:rPr>
          <w:sz w:val="21"/>
          <w:szCs w:val="21"/>
        </w:rPr>
        <w:t xml:space="preserve"> </w:t>
      </w:r>
      <w:r>
        <w:rPr>
          <w:sz w:val="21"/>
          <w:szCs w:val="21"/>
        </w:rPr>
        <w:t>It may seem like a lot of work</w:t>
      </w:r>
      <w:r w:rsidR="00F96136">
        <w:rPr>
          <w:sz w:val="21"/>
          <w:szCs w:val="21"/>
        </w:rPr>
        <w:t>,</w:t>
      </w:r>
      <w:r>
        <w:rPr>
          <w:sz w:val="21"/>
          <w:szCs w:val="21"/>
        </w:rPr>
        <w:t xml:space="preserve"> but never fear, </w:t>
      </w:r>
      <w:r w:rsidR="00865573" w:rsidRPr="00F3364D">
        <w:rPr>
          <w:sz w:val="21"/>
          <w:szCs w:val="21"/>
        </w:rPr>
        <w:t>APA’s Policy team put together the following checklist of things to do before, during</w:t>
      </w:r>
      <w:r w:rsidR="00F96136">
        <w:rPr>
          <w:sz w:val="21"/>
          <w:szCs w:val="21"/>
        </w:rPr>
        <w:t>,</w:t>
      </w:r>
      <w:r w:rsidR="00865573" w:rsidRPr="00F3364D">
        <w:rPr>
          <w:sz w:val="21"/>
          <w:szCs w:val="21"/>
        </w:rPr>
        <w:t xml:space="preserve"> and after you host a local site visit: </w:t>
      </w:r>
    </w:p>
    <w:p w:rsidR="00865573" w:rsidRPr="002A4174" w:rsidRDefault="00865573" w:rsidP="00F3364D">
      <w:pPr>
        <w:spacing w:line="240" w:lineRule="auto"/>
        <w:rPr>
          <w:b/>
        </w:rPr>
      </w:pPr>
      <w:r w:rsidRPr="002A4174">
        <w:rPr>
          <w:b/>
        </w:rPr>
        <w:t xml:space="preserve">Before the </w:t>
      </w:r>
      <w:r w:rsidR="007B3474">
        <w:rPr>
          <w:b/>
        </w:rPr>
        <w:t>Event</w:t>
      </w:r>
    </w:p>
    <w:p w:rsidR="00F3364D" w:rsidRPr="007B3474" w:rsidRDefault="007B3474" w:rsidP="00F3364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7B3474">
        <w:rPr>
          <w:sz w:val="21"/>
          <w:szCs w:val="21"/>
        </w:rPr>
        <w:t xml:space="preserve">Determine </w:t>
      </w:r>
      <w:r>
        <w:rPr>
          <w:sz w:val="21"/>
          <w:szCs w:val="21"/>
        </w:rPr>
        <w:t>the location</w:t>
      </w:r>
      <w:r w:rsidR="00414A17">
        <w:rPr>
          <w:sz w:val="21"/>
          <w:szCs w:val="21"/>
        </w:rPr>
        <w:t>(s)</w:t>
      </w:r>
      <w:r>
        <w:rPr>
          <w:sz w:val="21"/>
          <w:szCs w:val="21"/>
        </w:rPr>
        <w:t xml:space="preserve"> of the event: Wan</w:t>
      </w:r>
      <w:r w:rsidR="00167435">
        <w:rPr>
          <w:sz w:val="21"/>
          <w:szCs w:val="21"/>
        </w:rPr>
        <w:t>t to educate a legislator about placed-based solutions to affordable housing or</w:t>
      </w:r>
      <w:r w:rsidR="006F0269">
        <w:rPr>
          <w:sz w:val="21"/>
          <w:szCs w:val="21"/>
        </w:rPr>
        <w:t xml:space="preserve"> Complete Streets? Host an event or show them</w:t>
      </w:r>
      <w:r w:rsidR="003E2C25">
        <w:rPr>
          <w:sz w:val="21"/>
          <w:szCs w:val="21"/>
        </w:rPr>
        <w:t xml:space="preserve"> a place that highlights the approach you’re advocating </w:t>
      </w:r>
      <w:r w:rsidR="00115100">
        <w:rPr>
          <w:sz w:val="21"/>
          <w:szCs w:val="21"/>
        </w:rPr>
        <w:t>for.</w:t>
      </w:r>
    </w:p>
    <w:p w:rsidR="00F3364D" w:rsidRDefault="007B3474" w:rsidP="00D81A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7B3474">
        <w:rPr>
          <w:sz w:val="21"/>
          <w:szCs w:val="21"/>
        </w:rPr>
        <w:t>Ask</w:t>
      </w:r>
      <w:r w:rsidR="009619D6">
        <w:rPr>
          <w:sz w:val="21"/>
          <w:szCs w:val="21"/>
        </w:rPr>
        <w:t xml:space="preserve"> </w:t>
      </w:r>
      <w:r w:rsidRPr="007B3474">
        <w:rPr>
          <w:sz w:val="21"/>
          <w:szCs w:val="21"/>
        </w:rPr>
        <w:t xml:space="preserve">partners to </w:t>
      </w:r>
      <w:r w:rsidR="00F96136">
        <w:rPr>
          <w:sz w:val="21"/>
          <w:szCs w:val="21"/>
        </w:rPr>
        <w:t xml:space="preserve">join </w:t>
      </w:r>
      <w:r w:rsidRPr="007B3474">
        <w:rPr>
          <w:sz w:val="21"/>
          <w:szCs w:val="21"/>
        </w:rPr>
        <w:t xml:space="preserve">in the event: </w:t>
      </w:r>
      <w:r w:rsidR="00734970">
        <w:rPr>
          <w:sz w:val="21"/>
          <w:szCs w:val="21"/>
        </w:rPr>
        <w:t>Identify like-minded local</w:t>
      </w:r>
      <w:r w:rsidR="00F96136">
        <w:rPr>
          <w:sz w:val="21"/>
          <w:szCs w:val="21"/>
        </w:rPr>
        <w:t xml:space="preserve"> organizations</w:t>
      </w:r>
      <w:r w:rsidR="00734970">
        <w:rPr>
          <w:sz w:val="21"/>
          <w:szCs w:val="21"/>
        </w:rPr>
        <w:t xml:space="preserve"> </w:t>
      </w:r>
      <w:r w:rsidR="004779F4">
        <w:rPr>
          <w:sz w:val="21"/>
          <w:szCs w:val="21"/>
        </w:rPr>
        <w:t>that</w:t>
      </w:r>
      <w:r w:rsidR="001A109D">
        <w:rPr>
          <w:sz w:val="21"/>
          <w:szCs w:val="21"/>
        </w:rPr>
        <w:t xml:space="preserve"> you have worked</w:t>
      </w:r>
      <w:r w:rsidR="00734970">
        <w:rPr>
          <w:sz w:val="21"/>
          <w:szCs w:val="21"/>
        </w:rPr>
        <w:t xml:space="preserve"> with on this or similar projects. Partners can</w:t>
      </w:r>
      <w:r w:rsidR="005070B4">
        <w:rPr>
          <w:sz w:val="21"/>
          <w:szCs w:val="21"/>
        </w:rPr>
        <w:t xml:space="preserve"> be</w:t>
      </w:r>
      <w:r w:rsidR="00734970">
        <w:rPr>
          <w:sz w:val="21"/>
          <w:szCs w:val="21"/>
        </w:rPr>
        <w:t xml:space="preserve"> helpful in providing additional resources</w:t>
      </w:r>
      <w:r w:rsidR="005070B4">
        <w:rPr>
          <w:sz w:val="21"/>
          <w:szCs w:val="21"/>
        </w:rPr>
        <w:t xml:space="preserve"> ranging from staffing and transportation to </w:t>
      </w:r>
      <w:r w:rsidR="00BB3EBA">
        <w:rPr>
          <w:sz w:val="21"/>
          <w:szCs w:val="21"/>
        </w:rPr>
        <w:t>promoting</w:t>
      </w:r>
      <w:r w:rsidR="005070B4">
        <w:rPr>
          <w:sz w:val="21"/>
          <w:szCs w:val="21"/>
        </w:rPr>
        <w:t xml:space="preserve"> and </w:t>
      </w:r>
      <w:r w:rsidR="00115100">
        <w:rPr>
          <w:sz w:val="21"/>
          <w:szCs w:val="21"/>
        </w:rPr>
        <w:t>pulling additional partners in.</w:t>
      </w:r>
      <w:r w:rsidR="0088597D">
        <w:rPr>
          <w:sz w:val="21"/>
          <w:szCs w:val="21"/>
        </w:rPr>
        <w:t xml:space="preserve"> Make sure to identify point of contacts for each partner. </w:t>
      </w:r>
    </w:p>
    <w:p w:rsidR="00115100" w:rsidRPr="00D81A83" w:rsidRDefault="00115100" w:rsidP="00D81A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Promote your event internally to your own staff and externally to local partners, planners, leaders in the </w:t>
      </w:r>
      <w:r w:rsidR="005A19B5">
        <w:rPr>
          <w:sz w:val="21"/>
          <w:szCs w:val="21"/>
        </w:rPr>
        <w:t xml:space="preserve">community, your APA Chapter and Section. </w:t>
      </w:r>
    </w:p>
    <w:p w:rsidR="00F3364D" w:rsidRDefault="00F3364D" w:rsidP="00F3364D">
      <w:pPr>
        <w:pStyle w:val="ListParagraph"/>
        <w:spacing w:after="0" w:line="240" w:lineRule="auto"/>
        <w:contextualSpacing w:val="0"/>
        <w:rPr>
          <w:sz w:val="21"/>
          <w:szCs w:val="21"/>
        </w:rPr>
      </w:pPr>
    </w:p>
    <w:p w:rsidR="00F3364D" w:rsidRDefault="00F3364D" w:rsidP="00F3364D">
      <w:pPr>
        <w:spacing w:after="0" w:line="240" w:lineRule="auto"/>
        <w:rPr>
          <w:sz w:val="21"/>
          <w:szCs w:val="21"/>
        </w:rPr>
      </w:pPr>
      <w:r>
        <w:rPr>
          <w:i/>
          <w:sz w:val="21"/>
          <w:szCs w:val="21"/>
        </w:rPr>
        <w:t>Inviting Elected O</w:t>
      </w:r>
      <w:r w:rsidRPr="00F3364D">
        <w:rPr>
          <w:i/>
          <w:sz w:val="21"/>
          <w:szCs w:val="21"/>
        </w:rPr>
        <w:t>fficials</w:t>
      </w:r>
    </w:p>
    <w:p w:rsidR="00865573" w:rsidRPr="00F3364D" w:rsidRDefault="003C2C32" w:rsidP="00F3364D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B468C" wp14:editId="12AE49BF">
            <wp:simplePos x="4591050" y="1085850"/>
            <wp:positionH relativeFrom="margin">
              <wp:align>right</wp:align>
            </wp:positionH>
            <wp:positionV relativeFrom="margin">
              <wp:align>center</wp:align>
            </wp:positionV>
            <wp:extent cx="2571115" cy="1712595"/>
            <wp:effectExtent l="0" t="0" r="63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 site t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61" cy="17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88C" w:rsidRPr="00F3364D">
        <w:rPr>
          <w:sz w:val="21"/>
          <w:szCs w:val="21"/>
        </w:rPr>
        <w:t>Plan Ahead: L</w:t>
      </w:r>
      <w:r w:rsidR="00865573" w:rsidRPr="00F3364D">
        <w:rPr>
          <w:sz w:val="21"/>
          <w:szCs w:val="21"/>
        </w:rPr>
        <w:t>egislators’ calendars fi</w:t>
      </w:r>
      <w:r w:rsidR="00C116BA" w:rsidRPr="00F3364D">
        <w:rPr>
          <w:sz w:val="21"/>
          <w:szCs w:val="21"/>
        </w:rPr>
        <w:t>ll</w:t>
      </w:r>
      <w:r w:rsidR="00BA788C" w:rsidRPr="00F3364D">
        <w:rPr>
          <w:sz w:val="21"/>
          <w:szCs w:val="21"/>
        </w:rPr>
        <w:t>s up several weeks in advance. M</w:t>
      </w:r>
      <w:r w:rsidR="00865573" w:rsidRPr="00F3364D">
        <w:rPr>
          <w:sz w:val="21"/>
          <w:szCs w:val="21"/>
        </w:rPr>
        <w:t>ake your initial scheduling contact with the office at least three weeks before the event</w:t>
      </w:r>
      <w:r w:rsidR="00115100">
        <w:rPr>
          <w:sz w:val="21"/>
          <w:szCs w:val="21"/>
        </w:rPr>
        <w:t>.</w:t>
      </w:r>
    </w:p>
    <w:p w:rsidR="00865573" w:rsidRPr="00F3364D" w:rsidRDefault="001A109D" w:rsidP="00F3364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>Call</w:t>
      </w:r>
      <w:r w:rsidR="00865573" w:rsidRPr="00F3364D">
        <w:rPr>
          <w:sz w:val="21"/>
          <w:szCs w:val="21"/>
        </w:rPr>
        <w:t xml:space="preserve"> the state/district office and ask who handles the scheduling when the legislator is at home</w:t>
      </w:r>
      <w:r w:rsidR="00115100">
        <w:rPr>
          <w:sz w:val="21"/>
          <w:szCs w:val="21"/>
        </w:rPr>
        <w:t>.</w:t>
      </w:r>
    </w:p>
    <w:p w:rsidR="00865573" w:rsidRPr="00F3364D" w:rsidRDefault="00865573" w:rsidP="00F3364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F3364D">
        <w:rPr>
          <w:sz w:val="21"/>
          <w:szCs w:val="21"/>
        </w:rPr>
        <w:t>Submit an official, formal invitation outlining the specific details of the event</w:t>
      </w:r>
      <w:r w:rsidR="00C116BA" w:rsidRPr="00F3364D">
        <w:rPr>
          <w:sz w:val="21"/>
          <w:szCs w:val="21"/>
        </w:rPr>
        <w:t>;</w:t>
      </w:r>
      <w:r w:rsidR="001A109D">
        <w:rPr>
          <w:sz w:val="21"/>
          <w:szCs w:val="21"/>
        </w:rPr>
        <w:t xml:space="preserve"> (when, where, who, what)</w:t>
      </w:r>
    </w:p>
    <w:p w:rsidR="00865573" w:rsidRPr="00F3364D" w:rsidRDefault="00865573" w:rsidP="00F3364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F3364D">
        <w:rPr>
          <w:sz w:val="21"/>
          <w:szCs w:val="21"/>
        </w:rPr>
        <w:t>If possible, be flexible with potential dates and times</w:t>
      </w:r>
      <w:r w:rsidR="00115100">
        <w:rPr>
          <w:sz w:val="21"/>
          <w:szCs w:val="21"/>
        </w:rPr>
        <w:t>.</w:t>
      </w:r>
    </w:p>
    <w:p w:rsidR="00865573" w:rsidRPr="00F3364D" w:rsidRDefault="00865573" w:rsidP="00F3364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F3364D">
        <w:rPr>
          <w:sz w:val="21"/>
          <w:szCs w:val="21"/>
        </w:rPr>
        <w:t>Foll</w:t>
      </w:r>
      <w:r w:rsidR="00BA788C" w:rsidRPr="00F3364D">
        <w:rPr>
          <w:sz w:val="21"/>
          <w:szCs w:val="21"/>
        </w:rPr>
        <w:t>ow-up frequently: S</w:t>
      </w:r>
      <w:r w:rsidRPr="00F3364D">
        <w:rPr>
          <w:sz w:val="21"/>
          <w:szCs w:val="21"/>
        </w:rPr>
        <w:t>chedulers g</w:t>
      </w:r>
      <w:r w:rsidR="00115100">
        <w:rPr>
          <w:sz w:val="21"/>
          <w:szCs w:val="21"/>
        </w:rPr>
        <w:t>et hundreds of requests a month. Ma</w:t>
      </w:r>
      <w:r w:rsidRPr="00F3364D">
        <w:rPr>
          <w:sz w:val="21"/>
          <w:szCs w:val="21"/>
        </w:rPr>
        <w:t>ke sure you’re in regular contact with the office so your request doesn’t get buried</w:t>
      </w:r>
      <w:r w:rsidR="00115100">
        <w:rPr>
          <w:sz w:val="21"/>
          <w:szCs w:val="21"/>
        </w:rPr>
        <w:t>.</w:t>
      </w:r>
      <w:r w:rsidR="001A109D">
        <w:rPr>
          <w:sz w:val="21"/>
          <w:szCs w:val="21"/>
        </w:rPr>
        <w:t xml:space="preserve"> Follow-up with a call if needed.</w:t>
      </w:r>
    </w:p>
    <w:p w:rsidR="00865573" w:rsidRPr="00F3364D" w:rsidRDefault="00C8357A" w:rsidP="00F3364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Send any </w:t>
      </w:r>
      <w:r w:rsidR="00865573" w:rsidRPr="00F3364D">
        <w:rPr>
          <w:sz w:val="21"/>
          <w:szCs w:val="21"/>
        </w:rPr>
        <w:t>informational materials to the office in advance of the event</w:t>
      </w:r>
      <w:r w:rsidR="00115100">
        <w:rPr>
          <w:sz w:val="21"/>
          <w:szCs w:val="21"/>
        </w:rPr>
        <w:t>.</w:t>
      </w:r>
    </w:p>
    <w:p w:rsidR="00865573" w:rsidRPr="00F3364D" w:rsidRDefault="00865573" w:rsidP="00F3364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F3364D">
        <w:rPr>
          <w:sz w:val="21"/>
          <w:szCs w:val="21"/>
        </w:rPr>
        <w:t xml:space="preserve">Make sure to get a day-of contact for </w:t>
      </w:r>
      <w:r w:rsidR="00F96136" w:rsidRPr="00F3364D">
        <w:rPr>
          <w:sz w:val="21"/>
          <w:szCs w:val="21"/>
        </w:rPr>
        <w:t>whoever</w:t>
      </w:r>
      <w:r w:rsidRPr="00F3364D">
        <w:rPr>
          <w:sz w:val="21"/>
          <w:szCs w:val="21"/>
        </w:rPr>
        <w:t xml:space="preserve"> will be </w:t>
      </w:r>
      <w:r w:rsidR="001A109D">
        <w:rPr>
          <w:sz w:val="21"/>
          <w:szCs w:val="21"/>
        </w:rPr>
        <w:t xml:space="preserve">assisting </w:t>
      </w:r>
      <w:r w:rsidRPr="00F3364D">
        <w:rPr>
          <w:sz w:val="21"/>
          <w:szCs w:val="21"/>
        </w:rPr>
        <w:t xml:space="preserve">the </w:t>
      </w:r>
      <w:r w:rsidR="001A109D">
        <w:rPr>
          <w:sz w:val="21"/>
          <w:szCs w:val="21"/>
        </w:rPr>
        <w:t>c</w:t>
      </w:r>
      <w:r w:rsidRPr="00F3364D">
        <w:rPr>
          <w:sz w:val="21"/>
          <w:szCs w:val="21"/>
        </w:rPr>
        <w:t>ongressperson at the event</w:t>
      </w:r>
      <w:r w:rsidR="00115100">
        <w:rPr>
          <w:sz w:val="21"/>
          <w:szCs w:val="21"/>
        </w:rPr>
        <w:t>.</w:t>
      </w:r>
      <w:r w:rsidR="00C116BA" w:rsidRPr="00F3364D">
        <w:rPr>
          <w:sz w:val="21"/>
          <w:szCs w:val="21"/>
        </w:rPr>
        <w:t xml:space="preserve"> </w:t>
      </w:r>
    </w:p>
    <w:p w:rsidR="00865573" w:rsidRPr="00F3364D" w:rsidRDefault="00865573" w:rsidP="00F3364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F3364D">
        <w:rPr>
          <w:sz w:val="21"/>
          <w:szCs w:val="21"/>
        </w:rPr>
        <w:t xml:space="preserve">If the </w:t>
      </w:r>
      <w:r w:rsidR="001A109D">
        <w:rPr>
          <w:sz w:val="21"/>
          <w:szCs w:val="21"/>
        </w:rPr>
        <w:t>c</w:t>
      </w:r>
      <w:r w:rsidRPr="00F3364D">
        <w:rPr>
          <w:sz w:val="21"/>
          <w:szCs w:val="21"/>
        </w:rPr>
        <w:t>ongressperson is unable to attend an event in August, consider working with the scheduler t</w:t>
      </w:r>
      <w:r w:rsidR="00F96136">
        <w:rPr>
          <w:sz w:val="21"/>
          <w:szCs w:val="21"/>
        </w:rPr>
        <w:t xml:space="preserve">o plan </w:t>
      </w:r>
      <w:r w:rsidRPr="00F3364D">
        <w:rPr>
          <w:sz w:val="21"/>
          <w:szCs w:val="21"/>
        </w:rPr>
        <w:t>an event during an</w:t>
      </w:r>
      <w:r w:rsidR="001A109D">
        <w:rPr>
          <w:sz w:val="21"/>
          <w:szCs w:val="21"/>
        </w:rPr>
        <w:t>other</w:t>
      </w:r>
      <w:r w:rsidRPr="00F3364D">
        <w:rPr>
          <w:sz w:val="21"/>
          <w:szCs w:val="21"/>
        </w:rPr>
        <w:t xml:space="preserve"> upcoming recess in September or October</w:t>
      </w:r>
      <w:r w:rsidR="00027D62">
        <w:rPr>
          <w:sz w:val="21"/>
          <w:szCs w:val="21"/>
        </w:rPr>
        <w:t>.</w:t>
      </w:r>
      <w:r w:rsidRPr="00F3364D">
        <w:rPr>
          <w:sz w:val="21"/>
          <w:szCs w:val="21"/>
        </w:rPr>
        <w:t xml:space="preserve"> </w:t>
      </w:r>
    </w:p>
    <w:p w:rsidR="002A4174" w:rsidRPr="00F3364D" w:rsidRDefault="002A4174" w:rsidP="00F3364D">
      <w:pPr>
        <w:spacing w:after="0" w:line="240" w:lineRule="auto"/>
        <w:rPr>
          <w:sz w:val="21"/>
          <w:szCs w:val="21"/>
        </w:rPr>
      </w:pPr>
    </w:p>
    <w:p w:rsidR="002A4174" w:rsidRDefault="002A4174" w:rsidP="00F3364D">
      <w:pPr>
        <w:spacing w:after="0" w:line="240" w:lineRule="auto"/>
        <w:rPr>
          <w:b/>
        </w:rPr>
      </w:pPr>
      <w:r w:rsidRPr="002A4174">
        <w:rPr>
          <w:b/>
        </w:rPr>
        <w:t xml:space="preserve">During the </w:t>
      </w:r>
      <w:r w:rsidR="007B3474">
        <w:rPr>
          <w:b/>
        </w:rPr>
        <w:t>Event</w:t>
      </w:r>
    </w:p>
    <w:p w:rsidR="00BA4952" w:rsidRDefault="00BA4952" w:rsidP="00115100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Provide </w:t>
      </w:r>
      <w:r w:rsidR="00F96136">
        <w:rPr>
          <w:sz w:val="21"/>
          <w:szCs w:val="21"/>
        </w:rPr>
        <w:t xml:space="preserve">a </w:t>
      </w:r>
      <w:r>
        <w:rPr>
          <w:sz w:val="21"/>
          <w:szCs w:val="21"/>
        </w:rPr>
        <w:t>one-page</w:t>
      </w:r>
      <w:r w:rsidR="00F96136">
        <w:rPr>
          <w:sz w:val="21"/>
          <w:szCs w:val="21"/>
        </w:rPr>
        <w:t xml:space="preserve"> handout</w:t>
      </w:r>
      <w:r>
        <w:rPr>
          <w:sz w:val="21"/>
          <w:szCs w:val="21"/>
        </w:rPr>
        <w:t xml:space="preserve"> or informational materials about the project or site </w:t>
      </w:r>
      <w:r w:rsidR="00F96136">
        <w:rPr>
          <w:sz w:val="21"/>
          <w:szCs w:val="21"/>
        </w:rPr>
        <w:t xml:space="preserve">for </w:t>
      </w:r>
      <w:r>
        <w:rPr>
          <w:sz w:val="21"/>
          <w:szCs w:val="21"/>
        </w:rPr>
        <w:t>all attendees</w:t>
      </w:r>
      <w:r w:rsidR="00055CD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115100" w:rsidRDefault="006B1EA6" w:rsidP="00115100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Take pictures and share them on your social media channels (i.e. Facebook, Twitter)</w:t>
      </w:r>
      <w:r w:rsidR="006468BB">
        <w:rPr>
          <w:sz w:val="21"/>
          <w:szCs w:val="21"/>
        </w:rPr>
        <w:t>. Tag or mention elected leaders, partners</w:t>
      </w:r>
      <w:r w:rsidR="00055CD1">
        <w:rPr>
          <w:sz w:val="21"/>
          <w:szCs w:val="21"/>
        </w:rPr>
        <w:t xml:space="preserve">, </w:t>
      </w:r>
      <w:r w:rsidR="00F96136">
        <w:rPr>
          <w:sz w:val="21"/>
          <w:szCs w:val="21"/>
        </w:rPr>
        <w:t xml:space="preserve">and </w:t>
      </w:r>
      <w:r w:rsidR="00055CD1">
        <w:rPr>
          <w:sz w:val="21"/>
          <w:szCs w:val="21"/>
        </w:rPr>
        <w:t>APA Chapters</w:t>
      </w:r>
      <w:r w:rsidR="006468BB">
        <w:rPr>
          <w:sz w:val="21"/>
          <w:szCs w:val="21"/>
        </w:rPr>
        <w:t xml:space="preserve"> as appropriate. </w:t>
      </w:r>
    </w:p>
    <w:p w:rsidR="00DB7CF7" w:rsidRPr="006B1EA6" w:rsidRDefault="00A700B9" w:rsidP="00115100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Conduct on-site interviews with event attendees. Have an elected official on your site visit? </w:t>
      </w:r>
      <w:r w:rsidR="00CD7141">
        <w:rPr>
          <w:sz w:val="21"/>
          <w:szCs w:val="21"/>
        </w:rPr>
        <w:t>Record a quick interview with them on your cell phone to use for post-event coverage later</w:t>
      </w:r>
      <w:r w:rsidR="004779F4">
        <w:rPr>
          <w:sz w:val="21"/>
          <w:szCs w:val="21"/>
        </w:rPr>
        <w:t xml:space="preserve"> (Optional)</w:t>
      </w:r>
    </w:p>
    <w:p w:rsidR="002A4174" w:rsidRPr="002A4174" w:rsidRDefault="002A4174" w:rsidP="00F3364D">
      <w:pPr>
        <w:spacing w:after="0" w:line="240" w:lineRule="auto"/>
        <w:rPr>
          <w:b/>
        </w:rPr>
      </w:pPr>
    </w:p>
    <w:p w:rsidR="002A4174" w:rsidRPr="002A4174" w:rsidRDefault="002A4174" w:rsidP="00F3364D">
      <w:pPr>
        <w:spacing w:after="0" w:line="240" w:lineRule="auto"/>
        <w:rPr>
          <w:b/>
        </w:rPr>
      </w:pPr>
      <w:r w:rsidRPr="002A4174">
        <w:rPr>
          <w:b/>
        </w:rPr>
        <w:t xml:space="preserve">After the </w:t>
      </w:r>
      <w:r w:rsidR="007B3474">
        <w:rPr>
          <w:b/>
        </w:rPr>
        <w:t>Event</w:t>
      </w:r>
    </w:p>
    <w:p w:rsidR="00027D62" w:rsidRPr="004779F4" w:rsidRDefault="00027D62" w:rsidP="004779F4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t xml:space="preserve">Thank attendees for taking part in the event. Make sure to send separate follow-up emails to partners and legislators and their staff. </w:t>
      </w:r>
      <w:r w:rsidR="0036166D" w:rsidRPr="004779F4">
        <w:rPr>
          <w:sz w:val="21"/>
          <w:szCs w:val="21"/>
        </w:rPr>
        <w:t xml:space="preserve">Record the steps you took to plan a visit to reflect on for future site visits. </w:t>
      </w:r>
    </w:p>
    <w:p w:rsidR="00865573" w:rsidRDefault="0036166D" w:rsidP="004779F4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1"/>
          <w:szCs w:val="21"/>
        </w:rPr>
        <w:t xml:space="preserve">Tell your event story: Don’t forget to share the good news about your site visit. Write a wrap up blog post or article for your chapter newsletter </w:t>
      </w:r>
      <w:r w:rsidR="000A55AB">
        <w:rPr>
          <w:sz w:val="21"/>
          <w:szCs w:val="21"/>
        </w:rPr>
        <w:t xml:space="preserve">about the event. Pictures </w:t>
      </w:r>
      <w:r w:rsidR="00914FF0">
        <w:rPr>
          <w:sz w:val="21"/>
          <w:szCs w:val="21"/>
        </w:rPr>
        <w:t xml:space="preserve">always help tell a good story. </w:t>
      </w:r>
      <w:r w:rsidR="000A55AB">
        <w:rPr>
          <w:sz w:val="21"/>
          <w:szCs w:val="21"/>
        </w:rPr>
        <w:t xml:space="preserve"> </w:t>
      </w:r>
    </w:p>
    <w:sectPr w:rsidR="00865573" w:rsidSect="00EC625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3D" w:rsidRDefault="004C6B3D" w:rsidP="00EC6255">
      <w:pPr>
        <w:spacing w:after="0" w:line="240" w:lineRule="auto"/>
      </w:pPr>
      <w:r>
        <w:separator/>
      </w:r>
    </w:p>
  </w:endnote>
  <w:endnote w:type="continuationSeparator" w:id="0">
    <w:p w:rsidR="004C6B3D" w:rsidRDefault="004C6B3D" w:rsidP="00EC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3D" w:rsidRDefault="004C6B3D" w:rsidP="00EC6255">
      <w:pPr>
        <w:spacing w:after="0" w:line="240" w:lineRule="auto"/>
      </w:pPr>
      <w:r>
        <w:separator/>
      </w:r>
    </w:p>
  </w:footnote>
  <w:footnote w:type="continuationSeparator" w:id="0">
    <w:p w:rsidR="004C6B3D" w:rsidRDefault="004C6B3D" w:rsidP="00EC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19" w:rsidRPr="00EC6255" w:rsidRDefault="00851319" w:rsidP="00EC6255">
    <w:pPr>
      <w:pStyle w:val="Header"/>
    </w:pPr>
    <w:r>
      <w:rPr>
        <w:noProof/>
      </w:rPr>
      <w:drawing>
        <wp:inline distT="0" distB="0" distL="0" distR="0" wp14:anchorId="30A05151" wp14:editId="115C5FDA">
          <wp:extent cx="2152650" cy="6306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_horizontal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701" cy="63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21C"/>
    <w:multiLevelType w:val="hybridMultilevel"/>
    <w:tmpl w:val="C85A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15D7"/>
    <w:multiLevelType w:val="hybridMultilevel"/>
    <w:tmpl w:val="C5D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47EB"/>
    <w:multiLevelType w:val="hybridMultilevel"/>
    <w:tmpl w:val="9FF4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5"/>
    <w:rsid w:val="00027D62"/>
    <w:rsid w:val="00055CD1"/>
    <w:rsid w:val="000A55AB"/>
    <w:rsid w:val="00115100"/>
    <w:rsid w:val="001440F7"/>
    <w:rsid w:val="00167435"/>
    <w:rsid w:val="001A109D"/>
    <w:rsid w:val="00216589"/>
    <w:rsid w:val="00237ECE"/>
    <w:rsid w:val="002904DE"/>
    <w:rsid w:val="002A4174"/>
    <w:rsid w:val="0036166D"/>
    <w:rsid w:val="003B013E"/>
    <w:rsid w:val="003C2C32"/>
    <w:rsid w:val="003E2C25"/>
    <w:rsid w:val="00414A17"/>
    <w:rsid w:val="004779F4"/>
    <w:rsid w:val="004C6B3D"/>
    <w:rsid w:val="005070B4"/>
    <w:rsid w:val="00564BC1"/>
    <w:rsid w:val="005A19B5"/>
    <w:rsid w:val="006468BB"/>
    <w:rsid w:val="006B1EA6"/>
    <w:rsid w:val="006F0269"/>
    <w:rsid w:val="00734970"/>
    <w:rsid w:val="007B3474"/>
    <w:rsid w:val="0080435C"/>
    <w:rsid w:val="00805B88"/>
    <w:rsid w:val="00851319"/>
    <w:rsid w:val="00865573"/>
    <w:rsid w:val="0088597D"/>
    <w:rsid w:val="00914FF0"/>
    <w:rsid w:val="009619D6"/>
    <w:rsid w:val="00A27486"/>
    <w:rsid w:val="00A700B9"/>
    <w:rsid w:val="00B14023"/>
    <w:rsid w:val="00B469A4"/>
    <w:rsid w:val="00BA4952"/>
    <w:rsid w:val="00BA788C"/>
    <w:rsid w:val="00BB3EBA"/>
    <w:rsid w:val="00BD185C"/>
    <w:rsid w:val="00C116BA"/>
    <w:rsid w:val="00C8357A"/>
    <w:rsid w:val="00CD7141"/>
    <w:rsid w:val="00D81A83"/>
    <w:rsid w:val="00DB7CF7"/>
    <w:rsid w:val="00E83FB5"/>
    <w:rsid w:val="00EC6255"/>
    <w:rsid w:val="00ED05BC"/>
    <w:rsid w:val="00F3364D"/>
    <w:rsid w:val="00F96136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255"/>
  </w:style>
  <w:style w:type="paragraph" w:styleId="Footer">
    <w:name w:val="footer"/>
    <w:basedOn w:val="Normal"/>
    <w:link w:val="FooterChar"/>
    <w:uiPriority w:val="99"/>
    <w:unhideWhenUsed/>
    <w:rsid w:val="00EC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55"/>
  </w:style>
  <w:style w:type="paragraph" w:styleId="ListParagraph">
    <w:name w:val="List Paragraph"/>
    <w:basedOn w:val="Normal"/>
    <w:uiPriority w:val="34"/>
    <w:qFormat/>
    <w:rsid w:val="00865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1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255"/>
  </w:style>
  <w:style w:type="paragraph" w:styleId="Footer">
    <w:name w:val="footer"/>
    <w:basedOn w:val="Normal"/>
    <w:link w:val="FooterChar"/>
    <w:uiPriority w:val="99"/>
    <w:unhideWhenUsed/>
    <w:rsid w:val="00EC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55"/>
  </w:style>
  <w:style w:type="paragraph" w:styleId="ListParagraph">
    <w:name w:val="List Paragraph"/>
    <w:basedOn w:val="Normal"/>
    <w:uiPriority w:val="34"/>
    <w:qFormat/>
    <w:rsid w:val="00865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Pasi</dc:creator>
  <cp:lastModifiedBy>Kelly Wilson</cp:lastModifiedBy>
  <cp:revision>3</cp:revision>
  <dcterms:created xsi:type="dcterms:W3CDTF">2016-11-30T22:56:00Z</dcterms:created>
  <dcterms:modified xsi:type="dcterms:W3CDTF">2016-11-30T22:57:00Z</dcterms:modified>
</cp:coreProperties>
</file>